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980" w:rsidRDefault="006D1980" w:rsidP="006D1980">
      <w:pPr>
        <w:jc w:val="center"/>
        <w:rPr>
          <w:rFonts w:ascii="Comic Sans MS" w:hAnsi="Comic Sans MS" w:cs="Arial"/>
          <w:sz w:val="32"/>
          <w:u w:val="single"/>
          <w:lang w:val="mt-MT"/>
        </w:rPr>
      </w:pPr>
      <w:bookmarkStart w:id="0" w:name="_GoBack"/>
      <w:bookmarkEnd w:id="0"/>
      <w:r>
        <w:rPr>
          <w:rFonts w:ascii="Comic Sans MS" w:hAnsi="Comic Sans MS" w:cs="Arial"/>
          <w:sz w:val="32"/>
          <w:u w:val="single"/>
          <w:lang w:val="mt-MT"/>
        </w:rPr>
        <w:t>Kelsy Cascun, Katryna Zahra</w:t>
      </w:r>
    </w:p>
    <w:p w:rsidR="00FC523E" w:rsidRDefault="002B054E" w:rsidP="007B0D9F">
      <w:pPr>
        <w:rPr>
          <w:rFonts w:ascii="Comic Sans MS" w:hAnsi="Comic Sans MS" w:cs="Arial"/>
          <w:sz w:val="28"/>
          <w:lang w:val="mt-MT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21B778A" wp14:editId="42C5A081">
            <wp:simplePos x="0" y="0"/>
            <wp:positionH relativeFrom="column">
              <wp:posOffset>635</wp:posOffset>
            </wp:positionH>
            <wp:positionV relativeFrom="paragraph">
              <wp:posOffset>1862455</wp:posOffset>
            </wp:positionV>
            <wp:extent cx="1948815" cy="1217930"/>
            <wp:effectExtent l="0" t="0" r="0" b="1270"/>
            <wp:wrapSquare wrapText="bothSides"/>
            <wp:docPr id="2" name="Picture 2" descr="Image result for cou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ur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12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A82187C" wp14:editId="7BF21BA5">
            <wp:simplePos x="0" y="0"/>
            <wp:positionH relativeFrom="column">
              <wp:posOffset>5278755</wp:posOffset>
            </wp:positionH>
            <wp:positionV relativeFrom="paragraph">
              <wp:posOffset>394970</wp:posOffset>
            </wp:positionV>
            <wp:extent cx="1512570" cy="1152525"/>
            <wp:effectExtent l="0" t="0" r="0" b="9525"/>
            <wp:wrapSquare wrapText="bothSides"/>
            <wp:docPr id="1" name="Picture 1" descr="https://scontent.fmla1-2.fna.fbcdn.net/v/t34.0-12/24008438_158523134757879_1489849142_n.png?oh=0a8a7292b962f778fc19e47b91b8094e&amp;oe=5A1FD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mla1-2.fna.fbcdn.net/v/t34.0-12/24008438_158523134757879_1489849142_n.png?oh=0a8a7292b962f778fc19e47b91b8094e&amp;oe=5A1FD36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" t="31146" r="1296" b="27188"/>
                    <a:stretch/>
                  </pic:blipFill>
                  <pic:spPr bwMode="auto">
                    <a:xfrm>
                      <a:off x="0" y="0"/>
                      <a:ext cx="151257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9F" w:rsidRPr="007B0D9F">
        <w:rPr>
          <w:rFonts w:ascii="Comic Sans MS" w:hAnsi="Comic Sans MS" w:cs="Arial"/>
          <w:sz w:val="32"/>
          <w:lang w:val="mt-MT"/>
        </w:rPr>
        <w:t xml:space="preserve">                                        </w:t>
      </w:r>
      <w:r w:rsidR="006D1980" w:rsidRPr="006D1980">
        <w:rPr>
          <w:rFonts w:ascii="Comic Sans MS" w:hAnsi="Comic Sans MS" w:cs="Arial"/>
          <w:sz w:val="32"/>
          <w:u w:val="single"/>
          <w:lang w:val="mt-MT"/>
        </w:rPr>
        <w:t>Malta sabiħa tagħna</w:t>
      </w:r>
      <w:r w:rsidR="006D1980">
        <w:rPr>
          <w:rFonts w:ascii="Arial" w:hAnsi="Arial" w:cs="Arial"/>
          <w:sz w:val="36"/>
          <w:lang w:val="mt-MT"/>
        </w:rPr>
        <w:br/>
      </w:r>
      <w:r w:rsidR="006D1980">
        <w:rPr>
          <w:rFonts w:ascii="Arial" w:hAnsi="Arial" w:cs="Arial"/>
          <w:sz w:val="36"/>
          <w:lang w:val="mt-MT"/>
        </w:rPr>
        <w:br/>
      </w:r>
      <w:r w:rsidR="00573C89">
        <w:rPr>
          <w:rFonts w:ascii="Arial" w:hAnsi="Arial" w:cs="Arial"/>
          <w:sz w:val="36"/>
          <w:lang w:val="mt-MT"/>
        </w:rPr>
        <w:tab/>
      </w:r>
      <w:r w:rsidR="00573C89" w:rsidRPr="00573C89">
        <w:rPr>
          <w:rFonts w:ascii="Comic Sans MS" w:hAnsi="Comic Sans MS" w:cs="Arial"/>
          <w:sz w:val="28"/>
          <w:lang w:val="mt-MT"/>
        </w:rPr>
        <w:t>Malta hija g</w:t>
      </w:r>
      <w:r w:rsidR="00573C89" w:rsidRPr="00573C89">
        <w:rPr>
          <w:rFonts w:ascii="Comic Sans MS" w:hAnsi="Comic Sans MS" w:cs="Times New Roman"/>
          <w:sz w:val="28"/>
          <w:lang w:val="mt-MT"/>
        </w:rPr>
        <w:t>ż</w:t>
      </w:r>
      <w:r w:rsidR="00290B6E">
        <w:rPr>
          <w:rFonts w:ascii="Comic Sans MS" w:hAnsi="Comic Sans MS" w:cs="Arial"/>
          <w:sz w:val="28"/>
          <w:lang w:val="mt-MT"/>
        </w:rPr>
        <w:t>ira unika. D</w:t>
      </w:r>
      <w:r w:rsidR="00573C89" w:rsidRPr="00573C89">
        <w:rPr>
          <w:rFonts w:ascii="Comic Sans MS" w:hAnsi="Comic Sans MS" w:cs="Arial"/>
          <w:sz w:val="28"/>
          <w:lang w:val="mt-MT"/>
        </w:rPr>
        <w:t>an g</w:t>
      </w:r>
      <w:r w:rsidR="00573C89" w:rsidRPr="00573C89">
        <w:rPr>
          <w:rFonts w:ascii="Comic Sans MS" w:hAnsi="Comic Sans MS" w:cs="Times New Roman"/>
          <w:sz w:val="28"/>
          <w:lang w:val="mt-MT"/>
        </w:rPr>
        <w:t>ħ</w:t>
      </w:r>
      <w:r w:rsidR="00573C89" w:rsidRPr="00573C89">
        <w:rPr>
          <w:rFonts w:ascii="Comic Sans MS" w:hAnsi="Comic Sans MS" w:cs="Arial"/>
          <w:sz w:val="28"/>
          <w:lang w:val="mt-MT"/>
        </w:rPr>
        <w:t xml:space="preserve">aliex kemm il-poplu </w:t>
      </w:r>
      <w:r w:rsidR="00573C89">
        <w:rPr>
          <w:rFonts w:ascii="Comic Sans MS" w:hAnsi="Comic Sans MS" w:cs="Arial"/>
          <w:sz w:val="28"/>
          <w:lang w:val="mt-MT"/>
        </w:rPr>
        <w:t>Malti tagħha kif ukoll it-tradizzjonijiet preżenti huma uniċi. B’hekk nistgħu nsejħu lil Malta ġawrha f’nofs il-Mediterran.</w:t>
      </w:r>
      <w:r w:rsidR="00847AB8">
        <w:rPr>
          <w:rFonts w:ascii="Comic Sans MS" w:hAnsi="Comic Sans MS" w:cs="Arial"/>
          <w:sz w:val="28"/>
          <w:lang w:val="mt-MT"/>
        </w:rPr>
        <w:br/>
      </w:r>
    </w:p>
    <w:p w:rsidR="00847AB8" w:rsidRDefault="002B054E">
      <w:pPr>
        <w:rPr>
          <w:rFonts w:ascii="Comic Sans MS" w:hAnsi="Comic Sans MS" w:cs="Arial"/>
          <w:sz w:val="28"/>
          <w:lang w:val="mt-MT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9ECBE69" wp14:editId="3A51BF20">
            <wp:simplePos x="0" y="0"/>
            <wp:positionH relativeFrom="column">
              <wp:posOffset>-2025650</wp:posOffset>
            </wp:positionH>
            <wp:positionV relativeFrom="paragraph">
              <wp:posOffset>3959860</wp:posOffset>
            </wp:positionV>
            <wp:extent cx="1914525" cy="1276350"/>
            <wp:effectExtent l="0" t="0" r="9525" b="0"/>
            <wp:wrapSquare wrapText="bothSides"/>
            <wp:docPr id="4" name="Picture 4" descr="https://scontent.fmla1-2.fna.fbcdn.net/v/t34.0-12/23972490_158521498091376_1069683234_n.png?oh=25f0fbd4c7005fa8bde05703f4ad0735&amp;oe=5A1F8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mla1-2.fna.fbcdn.net/v/t34.0-12/23972490_158521498091376_1069683234_n.png?oh=25f0fbd4c7005fa8bde05703f4ad0735&amp;oe=5A1F83F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25" b="29375"/>
                    <a:stretch/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C89">
        <w:rPr>
          <w:rFonts w:ascii="Comic Sans MS" w:hAnsi="Comic Sans MS" w:cs="Arial"/>
          <w:sz w:val="28"/>
          <w:lang w:val="mt-MT"/>
        </w:rPr>
        <w:t xml:space="preserve">Malta għaddiet minn diversi ħakmiet u permezz ta’ dan nistgħu </w:t>
      </w:r>
      <w:r w:rsidR="00290B6E">
        <w:rPr>
          <w:rFonts w:ascii="Comic Sans MS" w:hAnsi="Comic Sans MS" w:cs="Arial"/>
          <w:sz w:val="28"/>
          <w:lang w:val="mt-MT"/>
        </w:rPr>
        <w:t xml:space="preserve">nikkonkludu l-fatt li </w:t>
      </w:r>
      <w:r w:rsidR="00573C89">
        <w:rPr>
          <w:rFonts w:ascii="Comic Sans MS" w:hAnsi="Comic Sans MS" w:cs="Arial"/>
          <w:sz w:val="28"/>
          <w:lang w:val="mt-MT"/>
        </w:rPr>
        <w:t>l-Maltin dejjem urew għaqda u kburija sabiex je</w:t>
      </w:r>
      <w:r w:rsidR="007B0D9F">
        <w:rPr>
          <w:rFonts w:ascii="Comic Sans MS" w:hAnsi="Comic Sans MS" w:cs="Arial"/>
          <w:sz w:val="28"/>
          <w:lang w:val="mt-MT"/>
        </w:rPr>
        <w:t>għ</w:t>
      </w:r>
      <w:r w:rsidR="00573C89">
        <w:rPr>
          <w:rFonts w:ascii="Comic Sans MS" w:hAnsi="Comic Sans MS" w:cs="Arial"/>
          <w:sz w:val="28"/>
          <w:lang w:val="mt-MT"/>
        </w:rPr>
        <w:t>l</w:t>
      </w:r>
      <w:r w:rsidR="00290B6E">
        <w:rPr>
          <w:rFonts w:ascii="Comic Sans MS" w:hAnsi="Comic Sans MS" w:cs="Arial"/>
          <w:sz w:val="28"/>
          <w:lang w:val="mt-MT"/>
        </w:rPr>
        <w:t>bu l-ħażen li jkun qed jin</w:t>
      </w:r>
      <w:r w:rsidR="00573C89">
        <w:rPr>
          <w:rFonts w:ascii="Comic Sans MS" w:hAnsi="Comic Sans MS" w:cs="Arial"/>
          <w:sz w:val="28"/>
          <w:lang w:val="mt-MT"/>
        </w:rPr>
        <w:t xml:space="preserve">bet. L-għaqda u </w:t>
      </w:r>
      <w:r w:rsidR="00290B6E">
        <w:rPr>
          <w:rFonts w:ascii="Comic Sans MS" w:hAnsi="Comic Sans MS" w:cs="Arial"/>
          <w:sz w:val="28"/>
          <w:lang w:val="mt-MT"/>
        </w:rPr>
        <w:t>l-</w:t>
      </w:r>
      <w:r w:rsidR="00573C89">
        <w:rPr>
          <w:rFonts w:ascii="Comic Sans MS" w:hAnsi="Comic Sans MS" w:cs="Arial"/>
          <w:sz w:val="28"/>
          <w:lang w:val="mt-MT"/>
        </w:rPr>
        <w:t>kburija spikkaw</w:t>
      </w:r>
      <w:r w:rsidR="00847AB8">
        <w:rPr>
          <w:rFonts w:ascii="Comic Sans MS" w:hAnsi="Comic Sans MS" w:cs="Arial"/>
          <w:sz w:val="28"/>
          <w:lang w:val="mt-MT"/>
        </w:rPr>
        <w:t xml:space="preserve"> fil-Maltin</w:t>
      </w:r>
      <w:r w:rsidR="00573C89">
        <w:rPr>
          <w:rFonts w:ascii="Comic Sans MS" w:hAnsi="Comic Sans MS" w:cs="Arial"/>
          <w:sz w:val="28"/>
          <w:lang w:val="mt-MT"/>
        </w:rPr>
        <w:t xml:space="preserve"> l-iktar taħt il-ħakma Franċiża </w:t>
      </w:r>
      <w:r w:rsidR="00847AB8">
        <w:rPr>
          <w:rFonts w:ascii="Comic Sans MS" w:hAnsi="Comic Sans MS" w:cs="Arial"/>
          <w:sz w:val="28"/>
          <w:lang w:val="mt-MT"/>
        </w:rPr>
        <w:t>fejn il-Franċiżi ddeċidew li jibdew j</w:t>
      </w:r>
      <w:r w:rsidR="00290B6E">
        <w:rPr>
          <w:rFonts w:ascii="Comic Sans MS" w:hAnsi="Comic Sans MS" w:cs="Arial"/>
          <w:sz w:val="28"/>
          <w:lang w:val="mt-MT"/>
        </w:rPr>
        <w:t xml:space="preserve">isirqu l-affarijiet prezzjużi </w:t>
      </w:r>
      <w:r w:rsidR="00847AB8">
        <w:rPr>
          <w:rFonts w:ascii="Comic Sans MS" w:hAnsi="Comic Sans MS" w:cs="Arial"/>
          <w:sz w:val="28"/>
          <w:lang w:val="mt-MT"/>
        </w:rPr>
        <w:t>li jqumu l-flus minn ġol-knejjes. Il-Maltin ma setgħux jaċċettaw dan</w:t>
      </w:r>
      <w:r w:rsidR="00290B6E">
        <w:rPr>
          <w:rFonts w:ascii="Comic Sans MS" w:hAnsi="Comic Sans MS" w:cs="Arial"/>
          <w:sz w:val="28"/>
          <w:lang w:val="mt-MT"/>
        </w:rPr>
        <w:t xml:space="preserve"> u għalhekk </w:t>
      </w:r>
      <w:r w:rsidR="00847AB8">
        <w:rPr>
          <w:rFonts w:ascii="Comic Sans MS" w:hAnsi="Comic Sans MS" w:cs="Arial"/>
          <w:sz w:val="28"/>
          <w:lang w:val="mt-MT"/>
        </w:rPr>
        <w:t>ingħaqdu u qabżu għad-drittijiet tagħ</w:t>
      </w:r>
      <w:r w:rsidR="007B0D9F">
        <w:rPr>
          <w:rFonts w:ascii="Comic Sans MS" w:hAnsi="Comic Sans MS" w:cs="Arial"/>
          <w:sz w:val="28"/>
          <w:lang w:val="mt-MT"/>
        </w:rPr>
        <w:t>h</w:t>
      </w:r>
      <w:r w:rsidR="00847AB8">
        <w:rPr>
          <w:rFonts w:ascii="Comic Sans MS" w:hAnsi="Comic Sans MS" w:cs="Arial"/>
          <w:sz w:val="28"/>
          <w:lang w:val="mt-MT"/>
        </w:rPr>
        <w:t xml:space="preserve">om stess. Persuna magħrufa għal dan kien Dun Mikiel Xerri fejn huwa kien </w:t>
      </w:r>
      <w:r w:rsidR="007B0D9F">
        <w:rPr>
          <w:rFonts w:ascii="Comic Sans MS" w:hAnsi="Comic Sans MS" w:cs="Arial"/>
          <w:sz w:val="28"/>
          <w:lang w:val="mt-MT"/>
        </w:rPr>
        <w:t>ip</w:t>
      </w:r>
      <w:r w:rsidR="00847AB8">
        <w:rPr>
          <w:rFonts w:ascii="Comic Sans MS" w:hAnsi="Comic Sans MS" w:cs="Arial"/>
          <w:sz w:val="28"/>
          <w:lang w:val="mt-MT"/>
        </w:rPr>
        <w:t>pjana rewwixta kontra l</w:t>
      </w:r>
      <w:r w:rsidR="007B0D9F">
        <w:rPr>
          <w:rFonts w:ascii="Comic Sans MS" w:hAnsi="Comic Sans MS" w:cs="Arial"/>
          <w:sz w:val="28"/>
          <w:lang w:val="mt-MT"/>
        </w:rPr>
        <w:t>-Franċiżi, nqabad u nqatel. Hawnhekk naraw il-qlubija u l-kur</w:t>
      </w:r>
      <w:r w:rsidR="00847AB8">
        <w:rPr>
          <w:rFonts w:ascii="Comic Sans MS" w:hAnsi="Comic Sans MS" w:cs="Arial"/>
          <w:sz w:val="28"/>
          <w:lang w:val="mt-MT"/>
        </w:rPr>
        <w:t>aġġ kbir li kellhom il-Maltin.</w:t>
      </w:r>
      <w:r w:rsidR="007B0D9F" w:rsidRPr="007B0D9F">
        <w:rPr>
          <w:rFonts w:ascii="Comic Sans MS" w:hAnsi="Comic Sans MS" w:cs="Arial"/>
          <w:sz w:val="28"/>
          <w:lang w:val="mt-MT"/>
        </w:rPr>
        <w:t xml:space="preserve"> </w:t>
      </w:r>
      <w:r w:rsidR="007B0D9F">
        <w:rPr>
          <w:rFonts w:ascii="Comic Sans MS" w:hAnsi="Comic Sans MS" w:cs="Arial"/>
          <w:sz w:val="28"/>
          <w:lang w:val="mt-MT"/>
        </w:rPr>
        <w:t>Eżempju ċar ieħor ta’ dan seħħ fl-1964, meta l-Maltin bdew il-mixja tagħhom lejn l-emanċipazzjoni li tfisser l-mixja lejn il-kisba tal-Indipendenza. Il-Maltin qatt ma ddejqu jaħddu u jistinkaw biex itejbu lilhom nfushom u lill-pajjiż tagħhom u dan jagħmilna poplu kbir.</w:t>
      </w:r>
      <w:r w:rsidR="00847AB8">
        <w:rPr>
          <w:rFonts w:ascii="Comic Sans MS" w:hAnsi="Comic Sans MS" w:cs="Arial"/>
          <w:sz w:val="28"/>
          <w:lang w:val="mt-MT"/>
        </w:rPr>
        <w:br/>
      </w:r>
    </w:p>
    <w:p w:rsidR="002B054E" w:rsidRDefault="002B054E" w:rsidP="002B054E">
      <w:pPr>
        <w:rPr>
          <w:rFonts w:ascii="Comic Sans MS" w:hAnsi="Comic Sans MS" w:cs="Arial"/>
          <w:sz w:val="28"/>
          <w:lang w:val="mt-MT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8ECFB76" wp14:editId="067798D7">
            <wp:simplePos x="0" y="0"/>
            <wp:positionH relativeFrom="column">
              <wp:posOffset>2299970</wp:posOffset>
            </wp:positionH>
            <wp:positionV relativeFrom="paragraph">
              <wp:posOffset>891540</wp:posOffset>
            </wp:positionV>
            <wp:extent cx="2395220" cy="1597025"/>
            <wp:effectExtent l="0" t="0" r="5080" b="3175"/>
            <wp:wrapSquare wrapText="bothSides"/>
            <wp:docPr id="3" name="Picture 3" descr="Image result for maltese fea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altese feas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9F">
        <w:rPr>
          <w:rFonts w:ascii="Comic Sans MS" w:hAnsi="Comic Sans MS" w:cs="Arial"/>
          <w:sz w:val="28"/>
          <w:lang w:val="mt-MT"/>
        </w:rPr>
        <w:t>Tra</w:t>
      </w:r>
      <w:r w:rsidR="00436685">
        <w:rPr>
          <w:rFonts w:ascii="Comic Sans MS" w:hAnsi="Comic Sans MS" w:cs="Arial"/>
          <w:sz w:val="28"/>
          <w:lang w:val="mt-MT"/>
        </w:rPr>
        <w:t>di</w:t>
      </w:r>
      <w:r w:rsidR="007B0D9F">
        <w:rPr>
          <w:rFonts w:ascii="Comic Sans MS" w:hAnsi="Comic Sans MS" w:cs="Arial"/>
          <w:sz w:val="28"/>
          <w:lang w:val="mt-MT"/>
        </w:rPr>
        <w:t>z</w:t>
      </w:r>
      <w:r w:rsidR="00436685">
        <w:rPr>
          <w:rFonts w:ascii="Comic Sans MS" w:hAnsi="Comic Sans MS" w:cs="Arial"/>
          <w:sz w:val="28"/>
          <w:lang w:val="mt-MT"/>
        </w:rPr>
        <w:t xml:space="preserve">zjoni famuża ħafna f’Malta hija l-quċċija. Il-quċċija hija tradizzjoni </w:t>
      </w:r>
      <w:r w:rsidR="00035CA4">
        <w:rPr>
          <w:rFonts w:ascii="Comic Sans MS" w:hAnsi="Comic Sans MS" w:cs="Arial"/>
          <w:sz w:val="28"/>
          <w:lang w:val="mt-MT"/>
        </w:rPr>
        <w:t>li ssir lit-trabi li jkunu se jagħlqu l-ewwel sena tagħh</w:t>
      </w:r>
      <w:r w:rsidR="00F241C0">
        <w:rPr>
          <w:rFonts w:ascii="Comic Sans MS" w:hAnsi="Comic Sans MS" w:cs="Arial"/>
          <w:sz w:val="28"/>
          <w:lang w:val="mt-MT"/>
        </w:rPr>
        <w:t>om. Dawn jitpoġġew mal-art u jitpoġġewlhom</w:t>
      </w:r>
      <w:r w:rsidR="00035CA4">
        <w:rPr>
          <w:rFonts w:ascii="Comic Sans MS" w:hAnsi="Comic Sans MS" w:cs="Arial"/>
          <w:sz w:val="28"/>
          <w:lang w:val="mt-MT"/>
        </w:rPr>
        <w:t xml:space="preserve"> ċerti oġġetti biex jagħżlu</w:t>
      </w:r>
      <w:r w:rsidR="007B0D9F">
        <w:rPr>
          <w:rFonts w:ascii="Comic Sans MS" w:hAnsi="Comic Sans MS" w:cs="Arial"/>
          <w:sz w:val="28"/>
          <w:lang w:val="mt-MT"/>
        </w:rPr>
        <w:t xml:space="preserve"> minnhom. Dak li jagħżlu jindika x-xogħol li se jkollhom meta jikbru. Eżempju xi ħadd li jagħżel bajda se jkollu futur mimli fortuna, u xi ħadd li jagħżel pinna hemm ċans li jsir għalliem. Fost it-tradizzjonijiet Maltin naraw ukoll il-festi tar-raħal. Dawn jiġu ċċelebrati permezz ta’ ħafna affarijiet fosthom murtali, qubbajd u l-ħruġ tal-Patruna mill-Knisja.</w:t>
      </w:r>
    </w:p>
    <w:p w:rsidR="007B0D9F" w:rsidRDefault="002B054E" w:rsidP="002B054E">
      <w:pPr>
        <w:rPr>
          <w:rFonts w:ascii="Comic Sans MS" w:hAnsi="Comic Sans MS" w:cs="Arial"/>
          <w:sz w:val="28"/>
          <w:lang w:val="mt-MT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7885947E" wp14:editId="379E9292">
            <wp:simplePos x="0" y="0"/>
            <wp:positionH relativeFrom="column">
              <wp:posOffset>4543425</wp:posOffset>
            </wp:positionH>
            <wp:positionV relativeFrom="paragraph">
              <wp:posOffset>638175</wp:posOffset>
            </wp:positionV>
            <wp:extent cx="2057400" cy="1352550"/>
            <wp:effectExtent l="0" t="0" r="0" b="0"/>
            <wp:wrapSquare wrapText="bothSides"/>
            <wp:docPr id="6" name="Picture 6" descr="Image result for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se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969BAFC" wp14:editId="48374E7B">
            <wp:simplePos x="0" y="0"/>
            <wp:positionH relativeFrom="column">
              <wp:posOffset>-38100</wp:posOffset>
            </wp:positionH>
            <wp:positionV relativeFrom="paragraph">
              <wp:posOffset>-85725</wp:posOffset>
            </wp:positionV>
            <wp:extent cx="1181100" cy="1183640"/>
            <wp:effectExtent l="0" t="0" r="0" b="0"/>
            <wp:wrapSquare wrapText="bothSides"/>
            <wp:docPr id="5" name="Picture 5" descr="Image result for buildings and tre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buildings and trees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641">
        <w:rPr>
          <w:rFonts w:ascii="Comic Sans MS" w:hAnsi="Comic Sans MS" w:cs="Arial"/>
          <w:sz w:val="28"/>
          <w:lang w:val="mt-MT"/>
        </w:rPr>
        <w:t xml:space="preserve">Ħafna minn nies jiddiskutu l-fatt li f’Malta hawn persentaġġ għoli ta’ bini u ftit għad fadal ħdura mall-madwar. Iżda wieħed għandu jikkonsidra </w:t>
      </w:r>
      <w:r w:rsidR="007B0D9F">
        <w:rPr>
          <w:rFonts w:ascii="Comic Sans MS" w:hAnsi="Comic Sans MS" w:cs="Arial"/>
          <w:sz w:val="28"/>
          <w:lang w:val="mt-MT"/>
        </w:rPr>
        <w:t xml:space="preserve">wkoll li minħabba li Malta hijja pajjiż żgħir </w:t>
      </w:r>
      <w:r w:rsidR="006B2641">
        <w:rPr>
          <w:rFonts w:ascii="Comic Sans MS" w:hAnsi="Comic Sans MS" w:cs="Arial"/>
          <w:sz w:val="28"/>
          <w:lang w:val="mt-MT"/>
        </w:rPr>
        <w:t>m’għandniex għalfejn nsuqu kilometri kbar biex ngawdu l-baħar jew l-ambjent.</w:t>
      </w:r>
      <w:r w:rsidR="00454340">
        <w:rPr>
          <w:rFonts w:ascii="Comic Sans MS" w:hAnsi="Comic Sans MS" w:cs="Arial"/>
          <w:sz w:val="28"/>
          <w:lang w:val="mt-MT"/>
        </w:rPr>
        <w:t xml:space="preserve"> F’Malta għandna kollox viċin tagħna</w:t>
      </w:r>
      <w:r w:rsidR="007B0D9F">
        <w:rPr>
          <w:rFonts w:ascii="Comic Sans MS" w:hAnsi="Comic Sans MS" w:cs="Arial"/>
          <w:sz w:val="28"/>
          <w:lang w:val="mt-MT"/>
        </w:rPr>
        <w:t>. Iċ-ċokon tal-gżira tagħna, l-baħar u l-ħafna teżori kulturali u storiċi mdawr</w:t>
      </w:r>
      <w:r w:rsidRPr="002B054E">
        <w:rPr>
          <w:noProof/>
          <w:lang w:val="mt-MT"/>
        </w:rPr>
        <w:t xml:space="preserve"> </w:t>
      </w:r>
      <w:r w:rsidR="007B0D9F">
        <w:rPr>
          <w:rFonts w:ascii="Comic Sans MS" w:hAnsi="Comic Sans MS" w:cs="Arial"/>
          <w:sz w:val="28"/>
          <w:lang w:val="mt-MT"/>
        </w:rPr>
        <w:t>a mal-pajjiż jattiraw lil ħafna turisti.</w:t>
      </w:r>
      <w:r w:rsidR="008E38D3">
        <w:rPr>
          <w:rFonts w:ascii="Comic Sans MS" w:hAnsi="Comic Sans MS" w:cs="Arial"/>
          <w:sz w:val="28"/>
          <w:lang w:val="mt-MT"/>
        </w:rPr>
        <w:tab/>
      </w:r>
    </w:p>
    <w:p w:rsidR="00487F55" w:rsidRPr="00677DC3" w:rsidRDefault="00487F55" w:rsidP="00487F55">
      <w:pPr>
        <w:rPr>
          <w:rFonts w:ascii="Comic Sans MS" w:hAnsi="Comic Sans MS" w:cs="Arial"/>
          <w:sz w:val="28"/>
          <w:lang w:val="mt-MT"/>
        </w:rPr>
      </w:pPr>
    </w:p>
    <w:p w:rsidR="00292329" w:rsidRDefault="00487F55" w:rsidP="00487F55">
      <w:pPr>
        <w:rPr>
          <w:rFonts w:ascii="Comic Sans MS" w:hAnsi="Comic Sans MS" w:cs="Arial"/>
          <w:sz w:val="28"/>
          <w:lang w:val="mt-MT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FBFCEDA" wp14:editId="3C6F5B09">
            <wp:simplePos x="0" y="0"/>
            <wp:positionH relativeFrom="column">
              <wp:posOffset>-172085</wp:posOffset>
            </wp:positionH>
            <wp:positionV relativeFrom="paragraph">
              <wp:posOffset>19050</wp:posOffset>
            </wp:positionV>
            <wp:extent cx="1848485" cy="1304925"/>
            <wp:effectExtent l="0" t="0" r="0" b="9525"/>
            <wp:wrapSquare wrapText="bothSides"/>
            <wp:docPr id="7" name="Picture 7" descr="https://scontent.fmla1-2.fna.fbcdn.net/v/t34.0-12/23899449_158523154757877_2045101283_n.png?oh=5ace2affa00fd6e0be9411aece567207&amp;oe=5A1FC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mla1-2.fna.fbcdn.net/v/t34.0-12/23899449_158523154757877_2045101283_n.png?oh=5ace2affa00fd6e0be9411aece567207&amp;oe=5A1FCA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3" b="28229"/>
                    <a:stretch/>
                  </pic:blipFill>
                  <pic:spPr bwMode="auto">
                    <a:xfrm>
                      <a:off x="0" y="0"/>
                      <a:ext cx="184848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9F">
        <w:rPr>
          <w:rFonts w:ascii="Comic Sans MS" w:hAnsi="Comic Sans MS" w:cs="Arial"/>
          <w:sz w:val="28"/>
          <w:lang w:val="mt-MT"/>
        </w:rPr>
        <w:t>N</w:t>
      </w:r>
      <w:r w:rsidR="008E38D3">
        <w:rPr>
          <w:rFonts w:ascii="Comic Sans MS" w:hAnsi="Comic Sans MS" w:cs="Arial"/>
          <w:sz w:val="28"/>
          <w:lang w:val="mt-MT"/>
        </w:rPr>
        <w:t xml:space="preserve">innutaw </w:t>
      </w:r>
      <w:r w:rsidR="007B0D9F">
        <w:rPr>
          <w:rFonts w:ascii="Comic Sans MS" w:hAnsi="Comic Sans MS" w:cs="Arial"/>
          <w:sz w:val="28"/>
          <w:lang w:val="mt-MT"/>
        </w:rPr>
        <w:t xml:space="preserve">ukoll </w:t>
      </w:r>
      <w:r w:rsidR="008E38D3">
        <w:rPr>
          <w:rFonts w:ascii="Comic Sans MS" w:hAnsi="Comic Sans MS" w:cs="Arial"/>
          <w:sz w:val="28"/>
          <w:lang w:val="mt-MT"/>
        </w:rPr>
        <w:t>il-fatt ukoll li Malta m’għad</w:t>
      </w:r>
      <w:r w:rsidR="007B0D9F">
        <w:rPr>
          <w:rFonts w:ascii="Comic Sans MS" w:hAnsi="Comic Sans MS" w:cs="Arial"/>
          <w:sz w:val="28"/>
          <w:lang w:val="mt-MT"/>
        </w:rPr>
        <w:t>hiex</w:t>
      </w:r>
      <w:r w:rsidR="008E38D3">
        <w:rPr>
          <w:rFonts w:ascii="Comic Sans MS" w:hAnsi="Comic Sans MS" w:cs="Arial"/>
          <w:sz w:val="28"/>
          <w:lang w:val="mt-MT"/>
        </w:rPr>
        <w:t xml:space="preserve"> </w:t>
      </w:r>
      <w:r w:rsidR="007B0D9F">
        <w:rPr>
          <w:rFonts w:ascii="Comic Sans MS" w:hAnsi="Comic Sans MS" w:cs="Arial"/>
          <w:sz w:val="28"/>
          <w:lang w:val="mt-MT"/>
        </w:rPr>
        <w:t>lura fil-qasam tat-</w:t>
      </w:r>
      <w:r w:rsidR="008E140B">
        <w:rPr>
          <w:rFonts w:ascii="Comic Sans MS" w:hAnsi="Comic Sans MS" w:cs="Arial"/>
          <w:sz w:val="28"/>
          <w:lang w:val="mt-MT"/>
        </w:rPr>
        <w:t xml:space="preserve">teknoloġija. </w:t>
      </w:r>
      <w:r w:rsidR="008E38D3">
        <w:rPr>
          <w:rFonts w:ascii="Comic Sans MS" w:hAnsi="Comic Sans MS" w:cs="Arial"/>
          <w:sz w:val="28"/>
          <w:lang w:val="mt-MT"/>
        </w:rPr>
        <w:t>L-idea tat-teknoloġija qed tiġi mrawma ħafna iktar fil-Maltin. Wieħed irid issemmi wkoll li fl-2018 Malta se tiġi magħżula bħala l-Belt Kapitali Ewropea tal-Kultura u se tieħu l-presidenza</w:t>
      </w:r>
      <w:r w:rsidR="00F241C0">
        <w:rPr>
          <w:rFonts w:ascii="Comic Sans MS" w:hAnsi="Comic Sans MS" w:cs="Arial"/>
          <w:sz w:val="28"/>
          <w:lang w:val="mt-MT"/>
        </w:rPr>
        <w:t xml:space="preserve"> tagħha</w:t>
      </w:r>
      <w:r w:rsidR="008E38D3">
        <w:rPr>
          <w:rFonts w:ascii="Comic Sans MS" w:hAnsi="Comic Sans MS" w:cs="Arial"/>
          <w:sz w:val="28"/>
          <w:lang w:val="mt-MT"/>
        </w:rPr>
        <w:t xml:space="preserve">. </w:t>
      </w:r>
    </w:p>
    <w:p w:rsidR="008E38D3" w:rsidRPr="00573C89" w:rsidRDefault="00487F55" w:rsidP="00847AB8">
      <w:pPr>
        <w:rPr>
          <w:rFonts w:ascii="Comic Sans MS" w:hAnsi="Comic Sans MS" w:cs="Arial"/>
          <w:sz w:val="36"/>
          <w:lang w:val="mt-MT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CCABB33" wp14:editId="687C8D49">
            <wp:simplePos x="0" y="0"/>
            <wp:positionH relativeFrom="column">
              <wp:posOffset>5035550</wp:posOffset>
            </wp:positionH>
            <wp:positionV relativeFrom="paragraph">
              <wp:posOffset>144780</wp:posOffset>
            </wp:positionV>
            <wp:extent cx="1796415" cy="1257300"/>
            <wp:effectExtent l="0" t="0" r="0" b="0"/>
            <wp:wrapSquare wrapText="bothSides"/>
            <wp:docPr id="8" name="Picture 8" descr="https://scontent.fmla1-2.fna.fbcdn.net/v/t34.0-12/23972561_158523131424546_1639447834_n.png?oh=acfbc510ea7cf74f4fc9c949e5d327a4&amp;oe=5A1F7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mla1-2.fna.fbcdn.net/v/t34.0-12/23972561_158523131424546_1639447834_n.png?oh=acfbc510ea7cf74f4fc9c949e5d327a4&amp;oe=5A1F723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3" b="28542"/>
                    <a:stretch/>
                  </pic:blipFill>
                  <pic:spPr bwMode="auto">
                    <a:xfrm>
                      <a:off x="0" y="0"/>
                      <a:ext cx="17964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D3">
        <w:rPr>
          <w:rFonts w:ascii="Comic Sans MS" w:hAnsi="Comic Sans MS" w:cs="Arial"/>
          <w:sz w:val="28"/>
          <w:lang w:val="mt-MT"/>
        </w:rPr>
        <w:br/>
      </w:r>
      <w:r w:rsidR="008E38D3">
        <w:rPr>
          <w:rFonts w:ascii="Comic Sans MS" w:hAnsi="Comic Sans MS" w:cs="Arial"/>
          <w:sz w:val="28"/>
          <w:lang w:val="mt-MT"/>
        </w:rPr>
        <w:tab/>
        <w:t>Malta hija gżira sabiħa u prezzjuża ħafna u bħal kull ħaġ</w:t>
      </w:r>
      <w:r w:rsidR="00F241C0">
        <w:rPr>
          <w:rFonts w:ascii="Comic Sans MS" w:hAnsi="Comic Sans MS" w:cs="Arial"/>
          <w:sz w:val="28"/>
          <w:lang w:val="mt-MT"/>
        </w:rPr>
        <w:t>a oħra għandha t-tajjeb u l-ħaż</w:t>
      </w:r>
      <w:r w:rsidR="008E38D3">
        <w:rPr>
          <w:rFonts w:ascii="Comic Sans MS" w:hAnsi="Comic Sans MS" w:cs="Arial"/>
          <w:sz w:val="28"/>
          <w:lang w:val="mt-MT"/>
        </w:rPr>
        <w:t>in tagħha. B’hekk dan ifisser li għandna napprezawha u ngawduha kemm nistgħu.</w:t>
      </w:r>
    </w:p>
    <w:p w:rsidR="002B054E" w:rsidRDefault="002B054E">
      <w:pPr>
        <w:rPr>
          <w:noProof/>
        </w:rPr>
      </w:pPr>
    </w:p>
    <w:p w:rsidR="00487F55" w:rsidRDefault="00487F55">
      <w:pPr>
        <w:rPr>
          <w:noProof/>
        </w:rPr>
      </w:pPr>
    </w:p>
    <w:p w:rsidR="00573C89" w:rsidRPr="00573C89" w:rsidRDefault="00573C89">
      <w:pPr>
        <w:rPr>
          <w:rFonts w:ascii="Comic Sans MS" w:hAnsi="Comic Sans MS" w:cs="Arial"/>
          <w:sz w:val="36"/>
          <w:lang w:val="mt-MT"/>
        </w:rPr>
      </w:pPr>
    </w:p>
    <w:sectPr w:rsidR="00573C89" w:rsidRPr="00573C89" w:rsidSect="00573C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C89"/>
    <w:rsid w:val="00035CA4"/>
    <w:rsid w:val="00290B6E"/>
    <w:rsid w:val="00292329"/>
    <w:rsid w:val="002B054E"/>
    <w:rsid w:val="003E1F1C"/>
    <w:rsid w:val="00436685"/>
    <w:rsid w:val="00454340"/>
    <w:rsid w:val="00487F55"/>
    <w:rsid w:val="00573C89"/>
    <w:rsid w:val="00612C5A"/>
    <w:rsid w:val="00677DC3"/>
    <w:rsid w:val="006B2641"/>
    <w:rsid w:val="006D1980"/>
    <w:rsid w:val="007B0D9F"/>
    <w:rsid w:val="00847AB8"/>
    <w:rsid w:val="008E140B"/>
    <w:rsid w:val="008E38D3"/>
    <w:rsid w:val="00A0572A"/>
    <w:rsid w:val="00CA5121"/>
    <w:rsid w:val="00E55FC4"/>
    <w:rsid w:val="00F17EFC"/>
    <w:rsid w:val="00F241C0"/>
    <w:rsid w:val="00FC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Katryna Zahra</dc:creator>
  <cp:lastModifiedBy>Admin</cp:lastModifiedBy>
  <cp:revision>2</cp:revision>
  <dcterms:created xsi:type="dcterms:W3CDTF">2018-03-30T21:12:00Z</dcterms:created>
  <dcterms:modified xsi:type="dcterms:W3CDTF">2018-03-30T21:12:00Z</dcterms:modified>
</cp:coreProperties>
</file>