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32" w:rsidRDefault="00F05C66">
      <w:r>
        <w:rPr>
          <w:noProof/>
          <w:lang w:eastAsia="en-GB"/>
        </w:rPr>
        <w:drawing>
          <wp:inline distT="0" distB="0" distL="0" distR="0" wp14:anchorId="13D39FA4" wp14:editId="114F773A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4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66"/>
    <w:rsid w:val="00824E32"/>
    <w:rsid w:val="00AB2B0D"/>
    <w:rsid w:val="00F0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2D295-E768-4324-B83C-96123B02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Borg Aquilina</dc:creator>
  <cp:keywords/>
  <dc:description/>
  <cp:lastModifiedBy>Cara Borg Aquilina</cp:lastModifiedBy>
  <cp:revision>1</cp:revision>
  <dcterms:created xsi:type="dcterms:W3CDTF">2022-03-16T20:30:00Z</dcterms:created>
  <dcterms:modified xsi:type="dcterms:W3CDTF">2022-03-16T20:31:00Z</dcterms:modified>
</cp:coreProperties>
</file>